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4D" w:rsidRDefault="0037309B">
      <w:pPr>
        <w:pStyle w:val="a6"/>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附件</w:t>
      </w: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w:t>
      </w:r>
    </w:p>
    <w:p w:rsidR="00D2004D" w:rsidRDefault="0037309B">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水利安全生产风险管控</w:t>
      </w:r>
      <w:r>
        <w:rPr>
          <w:rFonts w:ascii="Times New Roman" w:eastAsia="方正小标宋_GBK" w:hAnsi="Times New Roman" w:cs="Times New Roman" w:hint="eastAsia"/>
          <w:sz w:val="44"/>
          <w:szCs w:val="44"/>
        </w:rPr>
        <w:t>“</w:t>
      </w:r>
      <w:r>
        <w:rPr>
          <w:rFonts w:ascii="Times New Roman" w:eastAsia="方正小标宋_GBK" w:hAnsi="Times New Roman" w:cs="Times New Roman"/>
          <w:sz w:val="44"/>
          <w:szCs w:val="44"/>
        </w:rPr>
        <w:t>六项机制</w:t>
      </w:r>
      <w:r>
        <w:rPr>
          <w:rFonts w:ascii="Times New Roman" w:eastAsia="方正小标宋_GBK" w:hAnsi="Times New Roman" w:cs="Times New Roman" w:hint="eastAsia"/>
          <w:sz w:val="44"/>
          <w:szCs w:val="44"/>
        </w:rPr>
        <w:t>”</w:t>
      </w:r>
    </w:p>
    <w:p w:rsidR="00D2004D" w:rsidRDefault="0037309B">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网络答题活动</w:t>
      </w:r>
    </w:p>
    <w:p w:rsidR="00D2004D" w:rsidRDefault="00D2004D">
      <w:pPr>
        <w:pStyle w:val="2"/>
        <w:spacing w:before="0" w:beforeAutospacing="0" w:line="600" w:lineRule="exact"/>
        <w:ind w:leftChars="0" w:left="0" w:firstLine="640"/>
        <w:rPr>
          <w:rFonts w:ascii="Times New Roman" w:eastAsia="仿宋_GB2312" w:hAnsi="Times New Roman" w:cs="Times New Roman"/>
          <w:sz w:val="32"/>
          <w:szCs w:val="32"/>
        </w:rPr>
      </w:pPr>
    </w:p>
    <w:p w:rsidR="00D2004D" w:rsidRDefault="0037309B">
      <w:pPr>
        <w:pStyle w:val="2"/>
        <w:spacing w:before="0" w:beforeAutospacing="0" w:line="60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为进一步推动水利安全生产风险查找、研判、预警、防范、处置、责任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六项机制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落地见效和提质增效，水利部组织开展水利安全生产风险管控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六项机制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网络答题活动。</w:t>
      </w:r>
    </w:p>
    <w:p w:rsidR="00D2004D" w:rsidRDefault="0037309B">
      <w:pPr>
        <w:pStyle w:val="2"/>
        <w:spacing w:before="0" w:beforeAutospacing="0" w:line="600" w:lineRule="exact"/>
        <w:ind w:leftChars="0" w:left="0" w:firstLine="643"/>
        <w:rPr>
          <w:rFonts w:ascii="Times New Roman" w:eastAsia="黑体" w:hAnsi="Times New Roman" w:cs="Times New Roman"/>
          <w:b/>
          <w:sz w:val="32"/>
          <w:szCs w:val="32"/>
        </w:rPr>
      </w:pPr>
      <w:r>
        <w:rPr>
          <w:rFonts w:ascii="Times New Roman" w:eastAsia="黑体" w:hAnsi="Times New Roman" w:cs="Times New Roman"/>
          <w:b/>
          <w:sz w:val="32"/>
          <w:szCs w:val="32"/>
        </w:rPr>
        <w:t>一、活动对象</w:t>
      </w:r>
    </w:p>
    <w:p w:rsidR="00D2004D" w:rsidRDefault="0037309B">
      <w:pPr>
        <w:pStyle w:val="2"/>
        <w:spacing w:before="0" w:beforeAutospacing="0" w:line="60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厅机关各部门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和厅直各单位、市县水行政主管部门、水利生产经营单位的干部职工。</w:t>
      </w:r>
    </w:p>
    <w:p w:rsidR="00D2004D" w:rsidRDefault="0037309B">
      <w:pPr>
        <w:pStyle w:val="2"/>
        <w:spacing w:before="0" w:beforeAutospacing="0" w:line="600" w:lineRule="exact"/>
        <w:ind w:leftChars="0" w:left="0" w:firstLine="643"/>
        <w:rPr>
          <w:rFonts w:ascii="Times New Roman" w:eastAsia="黑体" w:hAnsi="Times New Roman" w:cs="Times New Roman"/>
          <w:b/>
          <w:sz w:val="32"/>
          <w:szCs w:val="32"/>
        </w:rPr>
      </w:pPr>
      <w:r>
        <w:rPr>
          <w:rFonts w:ascii="Times New Roman" w:eastAsia="黑体" w:hAnsi="Times New Roman" w:cs="Times New Roman"/>
          <w:b/>
          <w:sz w:val="32"/>
          <w:szCs w:val="32"/>
        </w:rPr>
        <w:t>二、时间和方式</w:t>
      </w:r>
    </w:p>
    <w:p w:rsidR="00D2004D" w:rsidRDefault="0037309B" w:rsidP="00DC156B">
      <w:pPr>
        <w:pStyle w:val="2"/>
        <w:spacing w:before="0" w:beforeAutospacing="0" w:line="600" w:lineRule="exact"/>
        <w:ind w:leftChars="0" w:left="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时间</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活动在网页端和移动端同步开通，发布学习资料；</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日开始答题，</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答题通道关闭。</w:t>
      </w:r>
    </w:p>
    <w:p w:rsidR="00D2004D" w:rsidRDefault="0037309B" w:rsidP="00DC156B">
      <w:pPr>
        <w:pStyle w:val="2"/>
        <w:spacing w:before="0" w:beforeAutospacing="0" w:line="600" w:lineRule="exact"/>
        <w:ind w:leftChars="0" w:left="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方式</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活动采用线上答题的方式，登录水利监督网或水利部建设管理与质量安全中心网，点击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水利安全生产风险管控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六项机制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网络答题活动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活动专栏参加。</w:t>
      </w:r>
    </w:p>
    <w:p w:rsidR="00D2004D" w:rsidRDefault="0037309B">
      <w:pPr>
        <w:pStyle w:val="2"/>
        <w:spacing w:before="0" w:beforeAutospacing="0" w:line="600" w:lineRule="exact"/>
        <w:ind w:leftChars="0" w:left="0" w:firstLine="643"/>
        <w:rPr>
          <w:rFonts w:ascii="Times New Roman" w:eastAsia="黑体" w:hAnsi="Times New Roman" w:cs="Times New Roman"/>
          <w:b/>
          <w:sz w:val="32"/>
          <w:szCs w:val="32"/>
        </w:rPr>
      </w:pPr>
      <w:r>
        <w:rPr>
          <w:rFonts w:ascii="Times New Roman" w:eastAsia="黑体" w:hAnsi="Times New Roman" w:cs="Times New Roman"/>
          <w:b/>
          <w:sz w:val="32"/>
          <w:szCs w:val="32"/>
        </w:rPr>
        <w:t>三、主要内容</w:t>
      </w:r>
    </w:p>
    <w:p w:rsidR="00D2004D" w:rsidRDefault="0037309B">
      <w:pPr>
        <w:pStyle w:val="2"/>
        <w:spacing w:before="0" w:beforeAutospacing="0" w:line="60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主要包括习近平总书记关于安全生产的重要论述和重要指示批示精神、安全生产法、水利安全生产风险管控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六项机制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、水利水电工程生产安全重大事故隐患判定标准等内容。</w:t>
      </w:r>
    </w:p>
    <w:p w:rsidR="00D2004D" w:rsidRDefault="0037309B">
      <w:pPr>
        <w:pStyle w:val="2"/>
        <w:spacing w:before="0" w:beforeAutospacing="0" w:line="600" w:lineRule="exact"/>
        <w:ind w:leftChars="0" w:left="0" w:firstLine="643"/>
        <w:rPr>
          <w:rFonts w:ascii="Times New Roman" w:eastAsia="黑体" w:hAnsi="Times New Roman" w:cs="Times New Roman"/>
          <w:b/>
          <w:sz w:val="32"/>
          <w:szCs w:val="32"/>
        </w:rPr>
      </w:pPr>
      <w:r>
        <w:rPr>
          <w:rFonts w:ascii="Times New Roman" w:eastAsia="黑体" w:hAnsi="Times New Roman" w:cs="Times New Roman"/>
          <w:b/>
          <w:sz w:val="32"/>
          <w:szCs w:val="32"/>
        </w:rPr>
        <w:lastRenderedPageBreak/>
        <w:t>四、学时登记</w:t>
      </w:r>
    </w:p>
    <w:p w:rsidR="00D2004D" w:rsidRDefault="0037309B">
      <w:pPr>
        <w:pStyle w:val="2"/>
        <w:spacing w:before="0" w:beforeAutospacing="0" w:line="60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参加网络答题人员答题成绩在</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分以上者可在答题活动结束后</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日内下载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学时证明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学时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D2004D" w:rsidRDefault="0037309B">
      <w:pPr>
        <w:pStyle w:val="2"/>
        <w:spacing w:before="0" w:beforeAutospacing="0" w:line="600" w:lineRule="exact"/>
        <w:ind w:leftChars="0" w:left="0" w:firstLine="643"/>
        <w:rPr>
          <w:rFonts w:ascii="Times New Roman" w:eastAsia="黑体" w:hAnsi="Times New Roman" w:cs="Times New Roman"/>
          <w:b/>
          <w:sz w:val="32"/>
          <w:szCs w:val="32"/>
        </w:rPr>
      </w:pPr>
      <w:r>
        <w:rPr>
          <w:rFonts w:ascii="Times New Roman" w:eastAsia="黑体" w:hAnsi="Times New Roman" w:cs="Times New Roman"/>
          <w:b/>
          <w:sz w:val="32"/>
          <w:szCs w:val="32"/>
        </w:rPr>
        <w:t>五、联系方式</w:t>
      </w:r>
    </w:p>
    <w:p w:rsidR="00D2004D" w:rsidRDefault="0037309B">
      <w:pPr>
        <w:pStyle w:val="2"/>
        <w:spacing w:before="0" w:beforeAutospacing="0" w:line="60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水利部建设管理与质量安全中心联系人：李越川</w:t>
      </w:r>
    </w:p>
    <w:p w:rsidR="00D2004D" w:rsidRDefault="0037309B">
      <w:pPr>
        <w:pStyle w:val="2"/>
        <w:spacing w:before="0" w:beforeAutospacing="0" w:line="60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010-63203397</w:t>
      </w:r>
    </w:p>
    <w:p w:rsidR="00D2004D" w:rsidRDefault="00D2004D" w:rsidP="00601F46">
      <w:pPr>
        <w:pStyle w:val="2"/>
        <w:spacing w:before="0" w:beforeAutospacing="0" w:line="600" w:lineRule="exact"/>
        <w:ind w:leftChars="0" w:left="0" w:firstLineChars="0" w:firstLine="0"/>
        <w:rPr>
          <w:rFonts w:ascii="Times New Roman" w:eastAsia="仿宋_GB2312" w:hAnsi="Times New Roman" w:cs="Times New Roman"/>
          <w:sz w:val="32"/>
          <w:szCs w:val="32"/>
        </w:rPr>
      </w:pPr>
    </w:p>
    <w:sectPr w:rsidR="00D2004D" w:rsidSect="00D2004D">
      <w:footerReference w:type="default" r:id="rId8"/>
      <w:pgSz w:w="11906" w:h="16838"/>
      <w:pgMar w:top="2098" w:right="1474" w:bottom="1984" w:left="1587"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61D" w:rsidRDefault="0034361D" w:rsidP="00D2004D">
      <w:r>
        <w:separator/>
      </w:r>
    </w:p>
  </w:endnote>
  <w:endnote w:type="continuationSeparator" w:id="1">
    <w:p w:rsidR="0034361D" w:rsidRDefault="0034361D" w:rsidP="00D20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4D" w:rsidRDefault="00455301">
    <w:pPr>
      <w:pStyle w:val="a4"/>
    </w:pPr>
    <w:r>
      <w:pict>
        <v:shapetype id="_x0000_t202" coordsize="21600,21600" o:spt="202" path="m,l,21600r21600,l21600,xe">
          <v:stroke joinstyle="miter"/>
          <v:path gradientshapeok="t" o:connecttype="rect"/>
        </v:shapetype>
        <v:shape id="_x0000_s3073" type="#_x0000_t202" style="position:absolute;margin-left:208pt;margin-top:0;width:2in;height:2in;z-index:251659264;mso-wrap-style:none;mso-position-horizontal:outside;mso-position-horizontal-relative:margin" filled="f" stroked="f">
          <v:textbox style="mso-fit-shape-to-text:t" inset="0,0,0,0">
            <w:txbxContent>
              <w:p w:rsidR="00D2004D" w:rsidRDefault="0037309B">
                <w:pPr>
                  <w:pStyle w:val="a4"/>
                  <w:rPr>
                    <w:rFonts w:ascii="Times New Roman" w:hAnsi="Times New Roman" w:cs="Times New Roman"/>
                    <w:sz w:val="28"/>
                    <w:szCs w:val="28"/>
                  </w:rPr>
                </w:pPr>
                <w:r>
                  <w:rPr>
                    <w:rFonts w:ascii="Times New Roman" w:hAnsi="Times New Roman" w:cs="Times New Roman"/>
                    <w:sz w:val="28"/>
                    <w:szCs w:val="28"/>
                  </w:rPr>
                  <w:t xml:space="preserve">— </w:t>
                </w:r>
                <w:r w:rsidR="00455301">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455301">
                  <w:rPr>
                    <w:rFonts w:ascii="Times New Roman" w:hAnsi="Times New Roman" w:cs="Times New Roman"/>
                    <w:sz w:val="28"/>
                    <w:szCs w:val="28"/>
                  </w:rPr>
                  <w:fldChar w:fldCharType="separate"/>
                </w:r>
                <w:r w:rsidR="00601F46">
                  <w:rPr>
                    <w:rFonts w:ascii="Times New Roman" w:hAnsi="Times New Roman" w:cs="Times New Roman"/>
                    <w:noProof/>
                    <w:sz w:val="28"/>
                    <w:szCs w:val="28"/>
                  </w:rPr>
                  <w:t>1</w:t>
                </w:r>
                <w:r w:rsidR="00455301">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61D" w:rsidRDefault="0034361D" w:rsidP="00D2004D">
      <w:r>
        <w:separator/>
      </w:r>
    </w:p>
  </w:footnote>
  <w:footnote w:type="continuationSeparator" w:id="1">
    <w:p w:rsidR="0034361D" w:rsidRDefault="0034361D" w:rsidP="00D20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2AEF04"/>
    <w:multiLevelType w:val="singleLevel"/>
    <w:tmpl w:val="C02AEF0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jJjNTgzOTkzZTY2NmUyNTBmMTU0OGFiNDJlMTZlMzAifQ=="/>
  </w:docVars>
  <w:rsids>
    <w:rsidRoot w:val="591C0033"/>
    <w:rsid w:val="0005684E"/>
    <w:rsid w:val="00076129"/>
    <w:rsid w:val="00082E8F"/>
    <w:rsid w:val="000D4E6B"/>
    <w:rsid w:val="000E5406"/>
    <w:rsid w:val="00110A6B"/>
    <w:rsid w:val="001707DA"/>
    <w:rsid w:val="001821A4"/>
    <w:rsid w:val="00184CBD"/>
    <w:rsid w:val="001C22E7"/>
    <w:rsid w:val="001F120C"/>
    <w:rsid w:val="00213C43"/>
    <w:rsid w:val="00227CF6"/>
    <w:rsid w:val="00235A33"/>
    <w:rsid w:val="00294052"/>
    <w:rsid w:val="00294D5A"/>
    <w:rsid w:val="002D54B9"/>
    <w:rsid w:val="002D655C"/>
    <w:rsid w:val="002D6B91"/>
    <w:rsid w:val="00304871"/>
    <w:rsid w:val="00330111"/>
    <w:rsid w:val="0034361D"/>
    <w:rsid w:val="0037309B"/>
    <w:rsid w:val="003A2945"/>
    <w:rsid w:val="003F5A4B"/>
    <w:rsid w:val="004033D1"/>
    <w:rsid w:val="004358E1"/>
    <w:rsid w:val="00455301"/>
    <w:rsid w:val="00466BC9"/>
    <w:rsid w:val="005105E8"/>
    <w:rsid w:val="00561AA7"/>
    <w:rsid w:val="005922DC"/>
    <w:rsid w:val="00596932"/>
    <w:rsid w:val="005E2089"/>
    <w:rsid w:val="00601F46"/>
    <w:rsid w:val="00603694"/>
    <w:rsid w:val="006360A5"/>
    <w:rsid w:val="00655FC0"/>
    <w:rsid w:val="00691184"/>
    <w:rsid w:val="006A5C57"/>
    <w:rsid w:val="006B3DC8"/>
    <w:rsid w:val="006D11B0"/>
    <w:rsid w:val="0073677E"/>
    <w:rsid w:val="00737E90"/>
    <w:rsid w:val="00742424"/>
    <w:rsid w:val="00790195"/>
    <w:rsid w:val="007F12C4"/>
    <w:rsid w:val="00826DAA"/>
    <w:rsid w:val="008A372D"/>
    <w:rsid w:val="008D608F"/>
    <w:rsid w:val="008F78DE"/>
    <w:rsid w:val="009041E2"/>
    <w:rsid w:val="00924EC5"/>
    <w:rsid w:val="0098197A"/>
    <w:rsid w:val="009848BA"/>
    <w:rsid w:val="009C0928"/>
    <w:rsid w:val="009C54BC"/>
    <w:rsid w:val="009D13D5"/>
    <w:rsid w:val="009E3820"/>
    <w:rsid w:val="00A2690C"/>
    <w:rsid w:val="00A37D7B"/>
    <w:rsid w:val="00A91BA6"/>
    <w:rsid w:val="00AC5534"/>
    <w:rsid w:val="00B10835"/>
    <w:rsid w:val="00B31B40"/>
    <w:rsid w:val="00B41207"/>
    <w:rsid w:val="00B479E4"/>
    <w:rsid w:val="00C07C42"/>
    <w:rsid w:val="00C82E3B"/>
    <w:rsid w:val="00CB5BB3"/>
    <w:rsid w:val="00CC3246"/>
    <w:rsid w:val="00CE3E83"/>
    <w:rsid w:val="00D1414E"/>
    <w:rsid w:val="00D2004D"/>
    <w:rsid w:val="00D51A62"/>
    <w:rsid w:val="00DC156B"/>
    <w:rsid w:val="00DC2880"/>
    <w:rsid w:val="00E159CC"/>
    <w:rsid w:val="00EB2B57"/>
    <w:rsid w:val="00EF6938"/>
    <w:rsid w:val="00F01046"/>
    <w:rsid w:val="00FE2C95"/>
    <w:rsid w:val="00FF71FB"/>
    <w:rsid w:val="00FF7905"/>
    <w:rsid w:val="1F197193"/>
    <w:rsid w:val="591C0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Indent" w:semiHidden="1" w:uiPriority="99"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2004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2004D"/>
    <w:pPr>
      <w:spacing w:beforeAutospacing="1"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semiHidden/>
    <w:unhideWhenUsed/>
    <w:qFormat/>
    <w:rsid w:val="00D2004D"/>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rsid w:val="00D2004D"/>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D2004D"/>
    <w:pPr>
      <w:spacing w:before="100" w:beforeAutospacing="1" w:after="0"/>
      <w:ind w:firstLineChars="200" w:firstLine="420"/>
    </w:pPr>
  </w:style>
  <w:style w:type="paragraph" w:styleId="a3">
    <w:name w:val="Body Text Indent"/>
    <w:basedOn w:val="a"/>
    <w:uiPriority w:val="99"/>
    <w:semiHidden/>
    <w:qFormat/>
    <w:rsid w:val="00D2004D"/>
    <w:pPr>
      <w:spacing w:after="120"/>
      <w:ind w:leftChars="200" w:left="420"/>
    </w:pPr>
  </w:style>
  <w:style w:type="paragraph" w:styleId="a4">
    <w:name w:val="footer"/>
    <w:basedOn w:val="a"/>
    <w:link w:val="Char"/>
    <w:rsid w:val="00D2004D"/>
    <w:pPr>
      <w:tabs>
        <w:tab w:val="center" w:pos="4153"/>
        <w:tab w:val="right" w:pos="8306"/>
      </w:tabs>
      <w:snapToGrid w:val="0"/>
      <w:jc w:val="left"/>
    </w:pPr>
    <w:rPr>
      <w:sz w:val="18"/>
      <w:szCs w:val="18"/>
    </w:rPr>
  </w:style>
  <w:style w:type="paragraph" w:styleId="a5">
    <w:name w:val="header"/>
    <w:basedOn w:val="a"/>
    <w:link w:val="Char0"/>
    <w:qFormat/>
    <w:rsid w:val="00D2004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D2004D"/>
    <w:rPr>
      <w:sz w:val="24"/>
    </w:rPr>
  </w:style>
  <w:style w:type="character" w:styleId="a7">
    <w:name w:val="Strong"/>
    <w:basedOn w:val="a0"/>
    <w:qFormat/>
    <w:rsid w:val="00D2004D"/>
    <w:rPr>
      <w:b/>
    </w:rPr>
  </w:style>
  <w:style w:type="character" w:styleId="a8">
    <w:name w:val="Hyperlink"/>
    <w:basedOn w:val="a0"/>
    <w:qFormat/>
    <w:rsid w:val="00D2004D"/>
    <w:rPr>
      <w:color w:val="0000FF"/>
      <w:u w:val="single"/>
    </w:rPr>
  </w:style>
  <w:style w:type="character" w:customStyle="1" w:styleId="Char0">
    <w:name w:val="页眉 Char"/>
    <w:basedOn w:val="a0"/>
    <w:link w:val="a5"/>
    <w:qFormat/>
    <w:rsid w:val="00D2004D"/>
    <w:rPr>
      <w:rFonts w:asciiTheme="minorHAnsi" w:eastAsiaTheme="minorEastAsia" w:hAnsiTheme="minorHAnsi" w:cstheme="minorBidi"/>
      <w:kern w:val="2"/>
      <w:sz w:val="18"/>
      <w:szCs w:val="18"/>
    </w:rPr>
  </w:style>
  <w:style w:type="character" w:customStyle="1" w:styleId="Char">
    <w:name w:val="页脚 Char"/>
    <w:basedOn w:val="a0"/>
    <w:link w:val="a4"/>
    <w:rsid w:val="00D2004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Pages>
  <Words>73</Words>
  <Characters>419</Characters>
  <Application>Microsoft Office Word</Application>
  <DocSecurity>0</DocSecurity>
  <Lines>3</Lines>
  <Paragraphs>1</Paragraphs>
  <ScaleCrop>false</ScaleCrop>
  <Company>Microsoft</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dc:creator>
  <cp:lastModifiedBy>Yannnnnnnnng</cp:lastModifiedBy>
  <cp:revision>66</cp:revision>
  <cp:lastPrinted>2025-06-05T02:59:00Z</cp:lastPrinted>
  <dcterms:created xsi:type="dcterms:W3CDTF">2025-06-05T01:54:00Z</dcterms:created>
  <dcterms:modified xsi:type="dcterms:W3CDTF">2026-06-03T08:29:00Z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F91B3213DF684243AA4A82A91CAFEA06_11</vt:lpwstr>
  </property>
  <property fmtid="{D5CDD505-2E9C-101B-9397-08002B2CF9AE}" pid="4" name="KSOTemplateDocerSaveRecord">
    <vt:lpwstr>eyJoZGlkIjoiN2YzNjc4MTE3NTc2NmFhMDVkMzNkZDIzYTM2N2VmYjkiLCJ1c2VySWQiOiIyMTA0MDk5MjgifQ==</vt:lpwstr>
  </property>
</Properties>
</file>