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FC2F3">
      <w:pPr>
        <w:ind w:left="17" w:leftChars="-135" w:hanging="300" w:hangingChars="94"/>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2</w:t>
      </w:r>
    </w:p>
    <w:p w14:paraId="1B36D772">
      <w:pPr>
        <w:ind w:left="130" w:leftChars="-135" w:hanging="413" w:hangingChars="94"/>
        <w:jc w:val="center"/>
        <w:rPr>
          <w:rFonts w:hint="eastAsia" w:ascii="方正小标宋_GBK" w:hAnsi="方正小标宋_GBK" w:eastAsia="方正小标宋_GBK" w:cs="方正小标宋_GBK"/>
          <w:b w:val="0"/>
          <w:bCs w:val="0"/>
          <w:sz w:val="44"/>
          <w:szCs w:val="44"/>
        </w:rPr>
      </w:pPr>
      <w:bookmarkStart w:id="0" w:name="_GoBack"/>
      <w:r>
        <w:rPr>
          <w:rFonts w:hint="eastAsia" w:ascii="方正小标宋_GBK" w:hAnsi="方正小标宋_GBK" w:eastAsia="方正小标宋_GBK" w:cs="方正小标宋_GBK"/>
          <w:b w:val="0"/>
          <w:bCs w:val="0"/>
          <w:sz w:val="44"/>
          <w:szCs w:val="44"/>
        </w:rPr>
        <w:t>云南省2025年水利工程建设“质量月”活动先进单位评</w:t>
      </w:r>
      <w:r>
        <w:rPr>
          <w:rFonts w:hint="eastAsia" w:ascii="方正小标宋_GBK" w:hAnsi="方正小标宋_GBK" w:eastAsia="方正小标宋_GBK" w:cs="方正小标宋_GBK"/>
          <w:b w:val="0"/>
          <w:bCs w:val="0"/>
          <w:sz w:val="44"/>
          <w:szCs w:val="44"/>
          <w:lang w:val="en-US" w:eastAsia="zh-CN"/>
        </w:rPr>
        <w:t>选</w:t>
      </w:r>
      <w:r>
        <w:rPr>
          <w:rFonts w:hint="eastAsia" w:ascii="方正小标宋_GBK" w:hAnsi="方正小标宋_GBK" w:eastAsia="方正小标宋_GBK" w:cs="方正小标宋_GBK"/>
          <w:b w:val="0"/>
          <w:bCs w:val="0"/>
          <w:sz w:val="44"/>
          <w:szCs w:val="44"/>
        </w:rPr>
        <w:t>报名表</w:t>
      </w:r>
    </w:p>
    <w:bookmarkEnd w:id="0"/>
    <w:p w14:paraId="21F3EAEF">
      <w:pPr>
        <w:ind w:left="-58" w:leftChars="-135" w:hanging="225" w:hangingChars="94"/>
        <w:jc w:val="center"/>
        <w:rPr>
          <w:rFonts w:hint="eastAsia" w:ascii="宋体" w:hAnsi="宋体" w:eastAsia="宋体"/>
          <w:sz w:val="24"/>
          <w:szCs w:val="24"/>
        </w:rPr>
      </w:pPr>
    </w:p>
    <w:tbl>
      <w:tblPr>
        <w:tblStyle w:val="16"/>
        <w:tblW w:w="15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2127"/>
        <w:gridCol w:w="1563"/>
        <w:gridCol w:w="1413"/>
        <w:gridCol w:w="1276"/>
        <w:gridCol w:w="1276"/>
        <w:gridCol w:w="1417"/>
        <w:gridCol w:w="1276"/>
        <w:gridCol w:w="1559"/>
        <w:gridCol w:w="1560"/>
        <w:gridCol w:w="1559"/>
      </w:tblGrid>
      <w:tr w14:paraId="4605F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62" w:type="dxa"/>
            <w:vMerge w:val="restart"/>
            <w:vAlign w:val="center"/>
          </w:tcPr>
          <w:p w14:paraId="2588A758">
            <w:pPr>
              <w:jc w:val="center"/>
              <w:rPr>
                <w:rFonts w:hint="eastAsia" w:ascii="宋体" w:hAnsi="宋体" w:eastAsia="宋体"/>
                <w:b/>
                <w:bCs/>
                <w:kern w:val="0"/>
                <w:sz w:val="24"/>
                <w:szCs w:val="24"/>
              </w:rPr>
            </w:pPr>
            <w:r>
              <w:rPr>
                <w:rFonts w:hint="eastAsia" w:ascii="宋体" w:hAnsi="宋体" w:eastAsia="宋体"/>
                <w:b/>
                <w:bCs/>
                <w:kern w:val="0"/>
                <w:sz w:val="24"/>
                <w:szCs w:val="24"/>
              </w:rPr>
              <w:t>申报单位</w:t>
            </w:r>
          </w:p>
        </w:tc>
        <w:tc>
          <w:tcPr>
            <w:tcW w:w="3690" w:type="dxa"/>
            <w:gridSpan w:val="2"/>
            <w:vAlign w:val="center"/>
          </w:tcPr>
          <w:p w14:paraId="0688B09E">
            <w:pPr>
              <w:jc w:val="center"/>
              <w:rPr>
                <w:rFonts w:hint="eastAsia" w:ascii="宋体" w:hAnsi="宋体" w:eastAsia="宋体"/>
                <w:b/>
                <w:bCs/>
                <w:kern w:val="0"/>
                <w:sz w:val="24"/>
                <w:szCs w:val="24"/>
              </w:rPr>
            </w:pPr>
            <w:r>
              <w:rPr>
                <w:rFonts w:hint="eastAsia" w:ascii="宋体" w:hAnsi="宋体" w:eastAsia="宋体"/>
                <w:b/>
                <w:bCs/>
                <w:kern w:val="0"/>
                <w:sz w:val="24"/>
                <w:szCs w:val="24"/>
              </w:rPr>
              <w:t>名称（盖章）</w:t>
            </w:r>
          </w:p>
        </w:tc>
        <w:tc>
          <w:tcPr>
            <w:tcW w:w="6658" w:type="dxa"/>
            <w:gridSpan w:val="5"/>
            <w:vAlign w:val="center"/>
          </w:tcPr>
          <w:p w14:paraId="44EC421D">
            <w:pPr>
              <w:jc w:val="center"/>
              <w:rPr>
                <w:rFonts w:hint="eastAsia" w:ascii="宋体" w:hAnsi="宋体" w:eastAsia="宋体"/>
                <w:b/>
                <w:bCs/>
                <w:kern w:val="0"/>
                <w:sz w:val="24"/>
                <w:szCs w:val="24"/>
              </w:rPr>
            </w:pPr>
            <w:r>
              <w:rPr>
                <w:rFonts w:hint="eastAsia" w:ascii="宋体" w:hAnsi="宋体" w:eastAsia="宋体"/>
                <w:b/>
                <w:bCs/>
                <w:kern w:val="0"/>
                <w:sz w:val="24"/>
                <w:szCs w:val="24"/>
              </w:rPr>
              <w:t>负责人</w:t>
            </w:r>
          </w:p>
        </w:tc>
        <w:tc>
          <w:tcPr>
            <w:tcW w:w="4678" w:type="dxa"/>
            <w:gridSpan w:val="3"/>
            <w:vAlign w:val="center"/>
          </w:tcPr>
          <w:p w14:paraId="36B12C86">
            <w:pPr>
              <w:ind w:left="-107" w:leftChars="-51" w:right="-107" w:rightChars="-51" w:firstLine="1"/>
              <w:jc w:val="center"/>
              <w:rPr>
                <w:rFonts w:hint="eastAsia" w:ascii="宋体" w:hAnsi="宋体" w:eastAsia="宋体"/>
                <w:b/>
                <w:bCs/>
                <w:kern w:val="0"/>
                <w:sz w:val="24"/>
                <w:szCs w:val="24"/>
              </w:rPr>
            </w:pPr>
            <w:r>
              <w:rPr>
                <w:rFonts w:hint="eastAsia" w:ascii="宋体" w:hAnsi="宋体" w:eastAsia="宋体"/>
                <w:b/>
                <w:bCs/>
                <w:kern w:val="0"/>
                <w:sz w:val="24"/>
                <w:szCs w:val="24"/>
              </w:rPr>
              <w:t>联系电话</w:t>
            </w:r>
          </w:p>
        </w:tc>
      </w:tr>
      <w:tr w14:paraId="57C79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562" w:type="dxa"/>
            <w:vMerge w:val="continue"/>
            <w:vAlign w:val="center"/>
          </w:tcPr>
          <w:p w14:paraId="6CE01807">
            <w:pPr>
              <w:jc w:val="center"/>
              <w:rPr>
                <w:rFonts w:hint="eastAsia" w:ascii="宋体" w:hAnsi="宋体" w:eastAsia="宋体"/>
                <w:b/>
                <w:bCs/>
                <w:kern w:val="0"/>
                <w:sz w:val="24"/>
                <w:szCs w:val="24"/>
              </w:rPr>
            </w:pPr>
          </w:p>
        </w:tc>
        <w:tc>
          <w:tcPr>
            <w:tcW w:w="3690" w:type="dxa"/>
            <w:gridSpan w:val="2"/>
            <w:vAlign w:val="center"/>
          </w:tcPr>
          <w:p w14:paraId="6C06B9E1">
            <w:pPr>
              <w:jc w:val="center"/>
              <w:rPr>
                <w:rFonts w:hint="eastAsia" w:ascii="宋体" w:hAnsi="宋体" w:eastAsia="宋体"/>
                <w:b/>
                <w:bCs/>
                <w:kern w:val="0"/>
                <w:sz w:val="24"/>
                <w:szCs w:val="24"/>
              </w:rPr>
            </w:pPr>
          </w:p>
        </w:tc>
        <w:tc>
          <w:tcPr>
            <w:tcW w:w="6658" w:type="dxa"/>
            <w:gridSpan w:val="5"/>
          </w:tcPr>
          <w:p w14:paraId="5915D7F6">
            <w:pPr>
              <w:jc w:val="center"/>
              <w:rPr>
                <w:rFonts w:hint="eastAsia" w:ascii="宋体" w:hAnsi="宋体" w:eastAsia="宋体"/>
                <w:b/>
                <w:bCs/>
                <w:kern w:val="0"/>
                <w:sz w:val="24"/>
                <w:szCs w:val="24"/>
              </w:rPr>
            </w:pPr>
          </w:p>
        </w:tc>
        <w:tc>
          <w:tcPr>
            <w:tcW w:w="4678" w:type="dxa"/>
            <w:gridSpan w:val="3"/>
            <w:vAlign w:val="center"/>
          </w:tcPr>
          <w:p w14:paraId="360ACF82">
            <w:pPr>
              <w:ind w:left="-107" w:leftChars="-51" w:right="-107" w:rightChars="-51" w:firstLine="1"/>
              <w:jc w:val="center"/>
              <w:rPr>
                <w:rFonts w:hint="eastAsia" w:ascii="宋体" w:hAnsi="宋体" w:eastAsia="宋体"/>
                <w:b/>
                <w:bCs/>
                <w:kern w:val="0"/>
                <w:sz w:val="24"/>
                <w:szCs w:val="24"/>
              </w:rPr>
            </w:pPr>
          </w:p>
        </w:tc>
      </w:tr>
      <w:tr w14:paraId="420D0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562" w:type="dxa"/>
            <w:vMerge w:val="restart"/>
            <w:vAlign w:val="center"/>
          </w:tcPr>
          <w:p w14:paraId="0D8F8F75">
            <w:pPr>
              <w:jc w:val="center"/>
              <w:rPr>
                <w:rFonts w:hint="eastAsia" w:ascii="宋体" w:hAnsi="宋体" w:eastAsia="宋体"/>
                <w:b/>
                <w:bCs/>
                <w:kern w:val="0"/>
                <w:sz w:val="24"/>
                <w:szCs w:val="24"/>
              </w:rPr>
            </w:pPr>
          </w:p>
          <w:p w14:paraId="1E28D56D">
            <w:pPr>
              <w:jc w:val="center"/>
              <w:rPr>
                <w:rFonts w:hint="eastAsia" w:ascii="宋体" w:hAnsi="宋体" w:eastAsia="宋体"/>
                <w:b/>
                <w:bCs/>
                <w:kern w:val="0"/>
                <w:sz w:val="24"/>
                <w:szCs w:val="24"/>
              </w:rPr>
            </w:pPr>
            <w:r>
              <w:rPr>
                <w:rFonts w:hint="eastAsia" w:ascii="宋体" w:hAnsi="宋体" w:eastAsia="宋体"/>
                <w:b/>
                <w:bCs/>
                <w:kern w:val="0"/>
                <w:sz w:val="24"/>
                <w:szCs w:val="24"/>
              </w:rPr>
              <w:t>在建项目</w:t>
            </w:r>
          </w:p>
        </w:tc>
        <w:tc>
          <w:tcPr>
            <w:tcW w:w="2127" w:type="dxa"/>
            <w:vMerge w:val="restart"/>
            <w:vAlign w:val="center"/>
          </w:tcPr>
          <w:p w14:paraId="1175B2BA">
            <w:pPr>
              <w:jc w:val="center"/>
              <w:rPr>
                <w:rFonts w:hint="eastAsia" w:ascii="宋体" w:hAnsi="宋体" w:eastAsia="宋体"/>
                <w:kern w:val="0"/>
                <w:sz w:val="24"/>
                <w:szCs w:val="24"/>
              </w:rPr>
            </w:pPr>
            <w:r>
              <w:rPr>
                <w:rFonts w:hint="eastAsia" w:ascii="宋体" w:hAnsi="宋体" w:eastAsia="宋体"/>
                <w:b/>
                <w:bCs/>
                <w:kern w:val="0"/>
                <w:sz w:val="24"/>
                <w:szCs w:val="24"/>
              </w:rPr>
              <w:t>名称</w:t>
            </w:r>
          </w:p>
        </w:tc>
        <w:tc>
          <w:tcPr>
            <w:tcW w:w="1563" w:type="dxa"/>
            <w:vMerge w:val="restart"/>
            <w:vAlign w:val="center"/>
          </w:tcPr>
          <w:p w14:paraId="043EF5B0">
            <w:pPr>
              <w:jc w:val="center"/>
              <w:rPr>
                <w:rFonts w:hint="eastAsia" w:ascii="宋体" w:hAnsi="宋体" w:eastAsia="宋体"/>
                <w:b/>
                <w:bCs/>
                <w:kern w:val="0"/>
                <w:sz w:val="24"/>
                <w:szCs w:val="24"/>
              </w:rPr>
            </w:pPr>
            <w:r>
              <w:rPr>
                <w:rFonts w:hint="eastAsia" w:ascii="宋体" w:hAnsi="宋体" w:eastAsia="宋体"/>
                <w:b/>
                <w:bCs/>
                <w:kern w:val="0"/>
                <w:sz w:val="24"/>
                <w:szCs w:val="24"/>
              </w:rPr>
              <w:t>地点</w:t>
            </w:r>
          </w:p>
        </w:tc>
        <w:tc>
          <w:tcPr>
            <w:tcW w:w="1413" w:type="dxa"/>
            <w:vMerge w:val="restart"/>
            <w:vAlign w:val="center"/>
          </w:tcPr>
          <w:p w14:paraId="7E641370">
            <w:pPr>
              <w:jc w:val="center"/>
              <w:rPr>
                <w:rFonts w:hint="eastAsia" w:ascii="宋体" w:hAnsi="宋体" w:eastAsia="宋体"/>
                <w:b/>
                <w:bCs/>
                <w:kern w:val="0"/>
                <w:sz w:val="24"/>
                <w:szCs w:val="24"/>
              </w:rPr>
            </w:pPr>
            <w:r>
              <w:rPr>
                <w:rFonts w:hint="eastAsia" w:ascii="宋体" w:hAnsi="宋体" w:eastAsia="宋体"/>
                <w:b/>
                <w:bCs/>
                <w:kern w:val="0"/>
                <w:sz w:val="24"/>
                <w:szCs w:val="24"/>
              </w:rPr>
              <w:t>中标日期</w:t>
            </w:r>
          </w:p>
        </w:tc>
        <w:tc>
          <w:tcPr>
            <w:tcW w:w="1276" w:type="dxa"/>
            <w:vMerge w:val="restart"/>
            <w:vAlign w:val="center"/>
          </w:tcPr>
          <w:p w14:paraId="604A99DC">
            <w:pPr>
              <w:jc w:val="center"/>
              <w:rPr>
                <w:rFonts w:hint="eastAsia" w:ascii="宋体" w:hAnsi="宋体" w:eastAsia="宋体"/>
                <w:b/>
                <w:bCs/>
                <w:kern w:val="0"/>
                <w:sz w:val="24"/>
                <w:szCs w:val="24"/>
              </w:rPr>
            </w:pPr>
            <w:r>
              <w:rPr>
                <w:rFonts w:hint="eastAsia" w:ascii="宋体" w:hAnsi="宋体" w:eastAsia="宋体"/>
                <w:b/>
                <w:bCs/>
                <w:kern w:val="0"/>
                <w:sz w:val="24"/>
                <w:szCs w:val="24"/>
              </w:rPr>
              <w:t>合同金额</w:t>
            </w:r>
          </w:p>
          <w:p w14:paraId="28FD7599">
            <w:pPr>
              <w:jc w:val="center"/>
              <w:rPr>
                <w:rFonts w:hint="eastAsia" w:ascii="宋体" w:hAnsi="宋体" w:eastAsia="宋体"/>
                <w:b/>
                <w:bCs/>
                <w:kern w:val="0"/>
                <w:sz w:val="24"/>
                <w:szCs w:val="24"/>
              </w:rPr>
            </w:pPr>
            <w:r>
              <w:rPr>
                <w:rFonts w:hint="eastAsia" w:ascii="宋体" w:hAnsi="宋体" w:eastAsia="宋体"/>
                <w:b/>
                <w:bCs/>
                <w:kern w:val="0"/>
                <w:sz w:val="24"/>
                <w:szCs w:val="24"/>
              </w:rPr>
              <w:t>（万元）</w:t>
            </w:r>
          </w:p>
        </w:tc>
        <w:tc>
          <w:tcPr>
            <w:tcW w:w="1276" w:type="dxa"/>
            <w:vMerge w:val="restart"/>
            <w:vAlign w:val="center"/>
          </w:tcPr>
          <w:p w14:paraId="1E953EE8">
            <w:pPr>
              <w:jc w:val="center"/>
              <w:rPr>
                <w:rFonts w:hint="eastAsia" w:ascii="宋体" w:hAnsi="宋体" w:eastAsia="宋体"/>
                <w:b/>
                <w:bCs/>
                <w:kern w:val="0"/>
                <w:sz w:val="24"/>
                <w:szCs w:val="24"/>
              </w:rPr>
            </w:pPr>
            <w:r>
              <w:rPr>
                <w:rFonts w:hint="eastAsia" w:ascii="宋体" w:hAnsi="宋体" w:eastAsia="宋体"/>
                <w:b/>
                <w:bCs/>
                <w:kern w:val="0"/>
                <w:sz w:val="24"/>
                <w:szCs w:val="24"/>
              </w:rPr>
              <w:t>开工日期</w:t>
            </w:r>
          </w:p>
        </w:tc>
        <w:tc>
          <w:tcPr>
            <w:tcW w:w="1417" w:type="dxa"/>
            <w:vMerge w:val="restart"/>
            <w:vAlign w:val="center"/>
          </w:tcPr>
          <w:p w14:paraId="5E9B1954">
            <w:pPr>
              <w:jc w:val="center"/>
              <w:rPr>
                <w:rFonts w:hint="eastAsia" w:ascii="宋体" w:hAnsi="宋体" w:eastAsia="宋体"/>
                <w:b/>
                <w:bCs/>
                <w:kern w:val="0"/>
                <w:sz w:val="24"/>
                <w:szCs w:val="24"/>
              </w:rPr>
            </w:pPr>
            <w:r>
              <w:rPr>
                <w:rFonts w:hint="eastAsia" w:ascii="宋体" w:hAnsi="宋体" w:eastAsia="宋体"/>
                <w:b/>
                <w:bCs/>
                <w:kern w:val="0"/>
                <w:sz w:val="24"/>
                <w:szCs w:val="24"/>
              </w:rPr>
              <w:t>合同工期（日历天）</w:t>
            </w:r>
          </w:p>
        </w:tc>
        <w:tc>
          <w:tcPr>
            <w:tcW w:w="1276" w:type="dxa"/>
            <w:vMerge w:val="restart"/>
            <w:vAlign w:val="center"/>
          </w:tcPr>
          <w:p w14:paraId="7F279D8E">
            <w:pPr>
              <w:jc w:val="center"/>
              <w:rPr>
                <w:rFonts w:hint="eastAsia" w:ascii="宋体" w:hAnsi="宋体" w:eastAsia="宋体"/>
                <w:b/>
                <w:bCs/>
                <w:kern w:val="0"/>
                <w:sz w:val="24"/>
                <w:szCs w:val="24"/>
              </w:rPr>
            </w:pPr>
            <w:r>
              <w:rPr>
                <w:rFonts w:hint="eastAsia" w:ascii="宋体" w:hAnsi="宋体" w:eastAsia="宋体"/>
                <w:b/>
                <w:bCs/>
                <w:kern w:val="0"/>
                <w:sz w:val="24"/>
                <w:szCs w:val="24"/>
              </w:rPr>
              <w:t>已完成工程量占总工程量比例（%）</w:t>
            </w:r>
          </w:p>
        </w:tc>
        <w:tc>
          <w:tcPr>
            <w:tcW w:w="4678" w:type="dxa"/>
            <w:gridSpan w:val="3"/>
            <w:vAlign w:val="center"/>
          </w:tcPr>
          <w:p w14:paraId="2DD43BF6">
            <w:pPr>
              <w:ind w:right="42" w:rightChars="20"/>
              <w:jc w:val="center"/>
              <w:rPr>
                <w:rFonts w:hint="eastAsia" w:ascii="宋体" w:hAnsi="宋体" w:eastAsia="宋体"/>
                <w:b/>
                <w:bCs/>
                <w:kern w:val="0"/>
                <w:sz w:val="24"/>
                <w:szCs w:val="24"/>
              </w:rPr>
            </w:pPr>
            <w:r>
              <w:rPr>
                <w:rFonts w:hint="eastAsia" w:ascii="宋体" w:hAnsi="宋体" w:eastAsia="宋体"/>
                <w:b/>
                <w:bCs/>
                <w:kern w:val="0"/>
                <w:sz w:val="24"/>
                <w:szCs w:val="24"/>
              </w:rPr>
              <w:t>项目法人（单位）</w:t>
            </w:r>
          </w:p>
        </w:tc>
      </w:tr>
      <w:tr w14:paraId="17740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562" w:type="dxa"/>
            <w:vMerge w:val="continue"/>
          </w:tcPr>
          <w:p w14:paraId="096EFFBF">
            <w:pPr>
              <w:jc w:val="center"/>
              <w:rPr>
                <w:rFonts w:hint="eastAsia" w:ascii="宋体" w:hAnsi="宋体" w:eastAsia="宋体"/>
                <w:kern w:val="0"/>
                <w:sz w:val="24"/>
                <w:szCs w:val="24"/>
              </w:rPr>
            </w:pPr>
          </w:p>
        </w:tc>
        <w:tc>
          <w:tcPr>
            <w:tcW w:w="2127" w:type="dxa"/>
            <w:vMerge w:val="continue"/>
            <w:vAlign w:val="center"/>
          </w:tcPr>
          <w:p w14:paraId="747BF9B0">
            <w:pPr>
              <w:jc w:val="center"/>
              <w:rPr>
                <w:rFonts w:hint="eastAsia" w:ascii="宋体" w:hAnsi="宋体" w:eastAsia="宋体"/>
                <w:kern w:val="0"/>
                <w:sz w:val="24"/>
                <w:szCs w:val="24"/>
              </w:rPr>
            </w:pPr>
          </w:p>
        </w:tc>
        <w:tc>
          <w:tcPr>
            <w:tcW w:w="1563" w:type="dxa"/>
            <w:vMerge w:val="continue"/>
          </w:tcPr>
          <w:p w14:paraId="360DF93C">
            <w:pPr>
              <w:jc w:val="center"/>
              <w:rPr>
                <w:rFonts w:hint="eastAsia" w:ascii="宋体" w:hAnsi="宋体" w:eastAsia="宋体"/>
                <w:b/>
                <w:bCs/>
                <w:kern w:val="0"/>
                <w:sz w:val="24"/>
                <w:szCs w:val="24"/>
              </w:rPr>
            </w:pPr>
          </w:p>
        </w:tc>
        <w:tc>
          <w:tcPr>
            <w:tcW w:w="1413" w:type="dxa"/>
            <w:vMerge w:val="continue"/>
            <w:vAlign w:val="center"/>
          </w:tcPr>
          <w:p w14:paraId="511F4764">
            <w:pPr>
              <w:jc w:val="center"/>
              <w:rPr>
                <w:rFonts w:hint="eastAsia" w:ascii="宋体" w:hAnsi="宋体" w:eastAsia="宋体"/>
                <w:b/>
                <w:bCs/>
                <w:kern w:val="0"/>
                <w:sz w:val="24"/>
                <w:szCs w:val="24"/>
              </w:rPr>
            </w:pPr>
          </w:p>
        </w:tc>
        <w:tc>
          <w:tcPr>
            <w:tcW w:w="1276" w:type="dxa"/>
            <w:vMerge w:val="continue"/>
            <w:vAlign w:val="center"/>
          </w:tcPr>
          <w:p w14:paraId="3802BAF1">
            <w:pPr>
              <w:jc w:val="center"/>
              <w:rPr>
                <w:rFonts w:hint="eastAsia" w:ascii="宋体" w:hAnsi="宋体" w:eastAsia="宋体"/>
                <w:b/>
                <w:bCs/>
                <w:kern w:val="0"/>
                <w:sz w:val="24"/>
                <w:szCs w:val="24"/>
              </w:rPr>
            </w:pPr>
          </w:p>
        </w:tc>
        <w:tc>
          <w:tcPr>
            <w:tcW w:w="1276" w:type="dxa"/>
            <w:vMerge w:val="continue"/>
          </w:tcPr>
          <w:p w14:paraId="5BCA93CE">
            <w:pPr>
              <w:jc w:val="center"/>
              <w:rPr>
                <w:rFonts w:hint="eastAsia" w:ascii="宋体" w:hAnsi="宋体" w:eastAsia="宋体"/>
                <w:b/>
                <w:bCs/>
                <w:kern w:val="0"/>
                <w:sz w:val="24"/>
                <w:szCs w:val="24"/>
              </w:rPr>
            </w:pPr>
          </w:p>
        </w:tc>
        <w:tc>
          <w:tcPr>
            <w:tcW w:w="1417" w:type="dxa"/>
            <w:vMerge w:val="continue"/>
          </w:tcPr>
          <w:p w14:paraId="05952107">
            <w:pPr>
              <w:jc w:val="center"/>
              <w:rPr>
                <w:rFonts w:hint="eastAsia" w:ascii="宋体" w:hAnsi="宋体" w:eastAsia="宋体"/>
                <w:b/>
                <w:bCs/>
                <w:kern w:val="0"/>
                <w:sz w:val="24"/>
                <w:szCs w:val="24"/>
              </w:rPr>
            </w:pPr>
          </w:p>
        </w:tc>
        <w:tc>
          <w:tcPr>
            <w:tcW w:w="1276" w:type="dxa"/>
            <w:vMerge w:val="continue"/>
            <w:vAlign w:val="center"/>
          </w:tcPr>
          <w:p w14:paraId="4520BF31">
            <w:pPr>
              <w:jc w:val="center"/>
              <w:rPr>
                <w:rFonts w:hint="eastAsia" w:ascii="宋体" w:hAnsi="宋体" w:eastAsia="宋体"/>
                <w:b/>
                <w:bCs/>
                <w:kern w:val="0"/>
                <w:sz w:val="24"/>
                <w:szCs w:val="24"/>
              </w:rPr>
            </w:pPr>
          </w:p>
        </w:tc>
        <w:tc>
          <w:tcPr>
            <w:tcW w:w="1559" w:type="dxa"/>
            <w:vAlign w:val="center"/>
          </w:tcPr>
          <w:p w14:paraId="145396BE">
            <w:pPr>
              <w:jc w:val="center"/>
              <w:rPr>
                <w:rFonts w:hint="eastAsia" w:ascii="宋体" w:hAnsi="宋体" w:eastAsia="宋体"/>
                <w:kern w:val="0"/>
                <w:sz w:val="24"/>
                <w:szCs w:val="24"/>
              </w:rPr>
            </w:pPr>
            <w:r>
              <w:rPr>
                <w:rFonts w:hint="eastAsia" w:ascii="宋体" w:hAnsi="宋体" w:eastAsia="宋体"/>
                <w:b/>
                <w:bCs/>
                <w:kern w:val="0"/>
                <w:sz w:val="24"/>
                <w:szCs w:val="24"/>
              </w:rPr>
              <w:t>名称</w:t>
            </w:r>
          </w:p>
        </w:tc>
        <w:tc>
          <w:tcPr>
            <w:tcW w:w="1560" w:type="dxa"/>
            <w:vAlign w:val="center"/>
          </w:tcPr>
          <w:p w14:paraId="65CAA5A0">
            <w:pPr>
              <w:jc w:val="center"/>
              <w:rPr>
                <w:rFonts w:hint="eastAsia" w:ascii="宋体" w:hAnsi="宋体" w:eastAsia="宋体"/>
                <w:kern w:val="0"/>
                <w:sz w:val="24"/>
                <w:szCs w:val="24"/>
              </w:rPr>
            </w:pPr>
            <w:r>
              <w:rPr>
                <w:rFonts w:hint="eastAsia" w:ascii="宋体" w:hAnsi="宋体" w:eastAsia="宋体"/>
                <w:b/>
                <w:bCs/>
                <w:kern w:val="0"/>
                <w:sz w:val="24"/>
                <w:szCs w:val="24"/>
              </w:rPr>
              <w:t>负责人</w:t>
            </w:r>
          </w:p>
        </w:tc>
        <w:tc>
          <w:tcPr>
            <w:tcW w:w="1559" w:type="dxa"/>
            <w:vAlign w:val="center"/>
          </w:tcPr>
          <w:p w14:paraId="2A40EA94">
            <w:pPr>
              <w:ind w:right="42" w:rightChars="20"/>
              <w:jc w:val="center"/>
              <w:rPr>
                <w:rFonts w:hint="eastAsia" w:ascii="宋体" w:hAnsi="宋体" w:eastAsia="宋体"/>
                <w:kern w:val="0"/>
                <w:sz w:val="24"/>
                <w:szCs w:val="24"/>
              </w:rPr>
            </w:pPr>
            <w:r>
              <w:rPr>
                <w:rFonts w:ascii="宋体" w:hAnsi="宋体" w:eastAsia="宋体"/>
                <w:b/>
                <w:bCs/>
                <w:kern w:val="0"/>
                <w:sz w:val="24"/>
                <w:szCs w:val="24"/>
              </w:rPr>
              <w:t>联系电话</w:t>
            </w:r>
          </w:p>
        </w:tc>
      </w:tr>
      <w:tr w14:paraId="11C12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0" w:hRule="atLeast"/>
          <w:jc w:val="center"/>
        </w:trPr>
        <w:tc>
          <w:tcPr>
            <w:tcW w:w="562" w:type="dxa"/>
            <w:vMerge w:val="continue"/>
          </w:tcPr>
          <w:p w14:paraId="46E770A4">
            <w:pPr>
              <w:jc w:val="center"/>
              <w:rPr>
                <w:rFonts w:hint="eastAsia" w:ascii="宋体" w:hAnsi="宋体" w:eastAsia="宋体"/>
                <w:kern w:val="0"/>
                <w:sz w:val="24"/>
                <w:szCs w:val="24"/>
              </w:rPr>
            </w:pPr>
          </w:p>
        </w:tc>
        <w:tc>
          <w:tcPr>
            <w:tcW w:w="2127" w:type="dxa"/>
            <w:vAlign w:val="center"/>
          </w:tcPr>
          <w:p w14:paraId="781D8BC9">
            <w:pPr>
              <w:jc w:val="center"/>
              <w:rPr>
                <w:rFonts w:hint="eastAsia" w:ascii="宋体" w:hAnsi="宋体" w:eastAsia="宋体"/>
                <w:kern w:val="0"/>
                <w:sz w:val="24"/>
                <w:szCs w:val="24"/>
              </w:rPr>
            </w:pPr>
          </w:p>
        </w:tc>
        <w:tc>
          <w:tcPr>
            <w:tcW w:w="1563" w:type="dxa"/>
            <w:vAlign w:val="center"/>
          </w:tcPr>
          <w:p w14:paraId="1F7E2138">
            <w:pPr>
              <w:jc w:val="center"/>
              <w:rPr>
                <w:rFonts w:hint="eastAsia" w:ascii="宋体" w:hAnsi="宋体" w:eastAsia="宋体"/>
                <w:kern w:val="0"/>
                <w:sz w:val="24"/>
                <w:szCs w:val="24"/>
              </w:rPr>
            </w:pPr>
          </w:p>
        </w:tc>
        <w:tc>
          <w:tcPr>
            <w:tcW w:w="1413" w:type="dxa"/>
            <w:vAlign w:val="center"/>
          </w:tcPr>
          <w:p w14:paraId="44CD16EB">
            <w:pPr>
              <w:jc w:val="center"/>
              <w:rPr>
                <w:rFonts w:hint="eastAsia" w:ascii="宋体" w:hAnsi="宋体" w:eastAsia="宋体"/>
                <w:kern w:val="0"/>
                <w:sz w:val="24"/>
                <w:szCs w:val="24"/>
              </w:rPr>
            </w:pPr>
          </w:p>
        </w:tc>
        <w:tc>
          <w:tcPr>
            <w:tcW w:w="1276" w:type="dxa"/>
            <w:vAlign w:val="center"/>
          </w:tcPr>
          <w:p w14:paraId="0AF50A58">
            <w:pPr>
              <w:jc w:val="center"/>
              <w:rPr>
                <w:rFonts w:hint="eastAsia" w:ascii="宋体" w:hAnsi="宋体" w:eastAsia="宋体"/>
                <w:kern w:val="0"/>
                <w:sz w:val="24"/>
                <w:szCs w:val="24"/>
              </w:rPr>
            </w:pPr>
          </w:p>
        </w:tc>
        <w:tc>
          <w:tcPr>
            <w:tcW w:w="1276" w:type="dxa"/>
            <w:vAlign w:val="center"/>
          </w:tcPr>
          <w:p w14:paraId="759A84B1">
            <w:pPr>
              <w:jc w:val="center"/>
              <w:rPr>
                <w:rFonts w:hint="eastAsia" w:ascii="宋体" w:hAnsi="宋体" w:eastAsia="宋体"/>
                <w:kern w:val="0"/>
                <w:sz w:val="24"/>
                <w:szCs w:val="24"/>
              </w:rPr>
            </w:pPr>
          </w:p>
        </w:tc>
        <w:tc>
          <w:tcPr>
            <w:tcW w:w="1417" w:type="dxa"/>
          </w:tcPr>
          <w:p w14:paraId="43E17961">
            <w:pPr>
              <w:jc w:val="center"/>
              <w:rPr>
                <w:rFonts w:hint="eastAsia" w:ascii="宋体" w:hAnsi="宋体" w:eastAsia="宋体"/>
                <w:kern w:val="0"/>
                <w:sz w:val="24"/>
                <w:szCs w:val="24"/>
              </w:rPr>
            </w:pPr>
          </w:p>
        </w:tc>
        <w:tc>
          <w:tcPr>
            <w:tcW w:w="1276" w:type="dxa"/>
            <w:vAlign w:val="center"/>
          </w:tcPr>
          <w:p w14:paraId="3BFA5A7A">
            <w:pPr>
              <w:jc w:val="center"/>
              <w:rPr>
                <w:rFonts w:hint="eastAsia" w:ascii="宋体" w:hAnsi="宋体" w:eastAsia="宋体"/>
                <w:kern w:val="0"/>
                <w:sz w:val="24"/>
                <w:szCs w:val="24"/>
              </w:rPr>
            </w:pPr>
          </w:p>
        </w:tc>
        <w:tc>
          <w:tcPr>
            <w:tcW w:w="1559" w:type="dxa"/>
            <w:vAlign w:val="center"/>
          </w:tcPr>
          <w:p w14:paraId="0E6DC4CD">
            <w:pPr>
              <w:jc w:val="center"/>
              <w:rPr>
                <w:rFonts w:hint="eastAsia" w:ascii="宋体" w:hAnsi="宋体" w:eastAsia="宋体"/>
                <w:kern w:val="0"/>
                <w:sz w:val="24"/>
                <w:szCs w:val="24"/>
              </w:rPr>
            </w:pPr>
          </w:p>
        </w:tc>
        <w:tc>
          <w:tcPr>
            <w:tcW w:w="1560" w:type="dxa"/>
            <w:vAlign w:val="center"/>
          </w:tcPr>
          <w:p w14:paraId="2423B515">
            <w:pPr>
              <w:jc w:val="center"/>
              <w:rPr>
                <w:rFonts w:hint="eastAsia" w:ascii="宋体" w:hAnsi="宋体" w:eastAsia="宋体"/>
                <w:kern w:val="0"/>
                <w:sz w:val="24"/>
                <w:szCs w:val="24"/>
              </w:rPr>
            </w:pPr>
          </w:p>
        </w:tc>
        <w:tc>
          <w:tcPr>
            <w:tcW w:w="1559" w:type="dxa"/>
            <w:vAlign w:val="center"/>
          </w:tcPr>
          <w:p w14:paraId="08E69A7C">
            <w:pPr>
              <w:jc w:val="center"/>
              <w:rPr>
                <w:rFonts w:hint="eastAsia" w:ascii="宋体" w:hAnsi="宋体" w:eastAsia="宋体"/>
                <w:kern w:val="0"/>
                <w:sz w:val="24"/>
                <w:szCs w:val="24"/>
              </w:rPr>
            </w:pPr>
          </w:p>
        </w:tc>
      </w:tr>
    </w:tbl>
    <w:p w14:paraId="39DBC8DE">
      <w:pPr>
        <w:rPr>
          <w:rFonts w:hint="eastAsia" w:ascii="宋体" w:hAnsi="宋体" w:eastAsia="宋体"/>
        </w:rPr>
      </w:pPr>
    </w:p>
    <w:p w14:paraId="3FB5B794">
      <w:pPr>
        <w:ind w:leftChars="-135" w:hanging="283" w:hangingChars="118"/>
        <w:rPr>
          <w:rFonts w:hint="eastAsia" w:ascii="宋体" w:hAnsi="宋体" w:eastAsia="宋体"/>
          <w:sz w:val="24"/>
          <w:szCs w:val="24"/>
          <w:highlight w:val="yellow"/>
        </w:rPr>
      </w:pPr>
      <w:r>
        <w:rPr>
          <w:rFonts w:hint="eastAsia" w:ascii="宋体" w:hAnsi="宋体" w:eastAsia="宋体"/>
          <w:sz w:val="24"/>
          <w:szCs w:val="24"/>
        </w:rPr>
        <w:t>注：</w:t>
      </w:r>
      <w:r>
        <w:rPr>
          <w:rFonts w:ascii="宋体" w:hAnsi="宋体" w:eastAsia="宋体"/>
          <w:sz w:val="24"/>
          <w:szCs w:val="24"/>
        </w:rPr>
        <w:t>1.</w:t>
      </w:r>
      <w:r>
        <w:rPr>
          <w:rFonts w:hint="eastAsia" w:ascii="宋体" w:hAnsi="宋体" w:eastAsia="宋体"/>
          <w:highlight w:val="none"/>
        </w:rPr>
        <w:t xml:space="preserve"> </w:t>
      </w:r>
      <w:r>
        <w:rPr>
          <w:rFonts w:hint="eastAsia" w:ascii="宋体" w:hAnsi="宋体" w:eastAsia="宋体"/>
          <w:sz w:val="24"/>
          <w:szCs w:val="24"/>
          <w:highlight w:val="none"/>
        </w:rPr>
        <w:t>参与本次“质量月”活动水利建设工程，是指云南省境内在建的防洪工程、供水和排水工程、灌溉与排水工程、水力发电工程、航运工程、水土保持工程和环境水利工程等各类在建水利水电工程及其配套设施。</w:t>
      </w:r>
    </w:p>
    <w:p w14:paraId="395074D2">
      <w:pPr>
        <w:ind w:left="-73" w:leftChars="-35" w:firstLine="240" w:firstLineChars="100"/>
        <w:rPr>
          <w:rFonts w:hint="eastAsia" w:ascii="宋体" w:hAnsi="宋体" w:eastAsia="宋体"/>
          <w:sz w:val="24"/>
          <w:szCs w:val="24"/>
        </w:rPr>
      </w:pPr>
      <w:r>
        <w:rPr>
          <w:rFonts w:ascii="宋体" w:hAnsi="宋体" w:eastAsia="宋体"/>
          <w:sz w:val="24"/>
          <w:szCs w:val="24"/>
        </w:rPr>
        <w:t>2.</w:t>
      </w:r>
      <w:r>
        <w:rPr>
          <w:rFonts w:hint="eastAsia" w:ascii="宋体" w:hAnsi="宋体" w:eastAsia="宋体"/>
          <w:sz w:val="24"/>
          <w:szCs w:val="24"/>
        </w:rPr>
        <w:t>请附公共资源交易网工程项目中标公告信息或其他相关证明资料。</w:t>
      </w:r>
    </w:p>
    <w:p w14:paraId="090C6D72">
      <w:pPr>
        <w:ind w:firstLine="141" w:firstLineChars="59"/>
        <w:rPr>
          <w:rFonts w:hint="eastAsia" w:ascii="宋体" w:hAnsi="宋体" w:eastAsia="宋体"/>
          <w:sz w:val="24"/>
          <w:szCs w:val="24"/>
        </w:rPr>
      </w:pPr>
      <w:r>
        <w:rPr>
          <w:rFonts w:ascii="宋体" w:hAnsi="宋体" w:eastAsia="宋体"/>
          <w:sz w:val="24"/>
          <w:szCs w:val="24"/>
        </w:rPr>
        <w:t>3.</w:t>
      </w:r>
      <w:r>
        <w:rPr>
          <w:rFonts w:hint="eastAsia" w:ascii="宋体" w:hAnsi="宋体" w:eastAsia="宋体"/>
          <w:sz w:val="24"/>
          <w:szCs w:val="24"/>
        </w:rPr>
        <w:t>因特殊原因超工期的在建项目，请附项目法人单位出具的相关证明材料。</w:t>
      </w:r>
    </w:p>
    <w:sectPr>
      <w:pgSz w:w="16838" w:h="11906" w:orient="landscape"/>
      <w:pgMar w:top="993" w:right="1440" w:bottom="70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CCD"/>
    <w:rsid w:val="00067EA5"/>
    <w:rsid w:val="00092C84"/>
    <w:rsid w:val="000D165C"/>
    <w:rsid w:val="002370EF"/>
    <w:rsid w:val="0025332F"/>
    <w:rsid w:val="003F2854"/>
    <w:rsid w:val="00670ABD"/>
    <w:rsid w:val="00695446"/>
    <w:rsid w:val="007063BB"/>
    <w:rsid w:val="007969B2"/>
    <w:rsid w:val="008723AB"/>
    <w:rsid w:val="00900425"/>
    <w:rsid w:val="00925D1E"/>
    <w:rsid w:val="00A21888"/>
    <w:rsid w:val="00A447F3"/>
    <w:rsid w:val="00AD48D6"/>
    <w:rsid w:val="00CA64BB"/>
    <w:rsid w:val="00CE7CCD"/>
    <w:rsid w:val="00E87F62"/>
    <w:rsid w:val="00EA03CC"/>
    <w:rsid w:val="00F714C5"/>
    <w:rsid w:val="00FA1512"/>
    <w:rsid w:val="00FA43EB"/>
    <w:rsid w:val="03CA338E"/>
    <w:rsid w:val="2233543C"/>
    <w:rsid w:val="2DF9085D"/>
    <w:rsid w:val="744A0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jc w:val="left"/>
    </w:pPr>
    <w:rPr>
      <w:sz w:val="18"/>
      <w:szCs w:val="18"/>
    </w:rPr>
  </w:style>
  <w:style w:type="paragraph" w:styleId="12">
    <w:name w:val="header"/>
    <w:basedOn w:val="1"/>
    <w:link w:val="36"/>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basedOn w:val="17"/>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7"/>
    <w:link w:val="5"/>
    <w:semiHidden/>
    <w:qFormat/>
    <w:uiPriority w:val="9"/>
    <w:rPr>
      <w:rFonts w:cstheme="majorBidi"/>
      <w:color w:val="2F5597" w:themeColor="accent1" w:themeShade="BF"/>
      <w:sz w:val="28"/>
      <w:szCs w:val="28"/>
    </w:rPr>
  </w:style>
  <w:style w:type="character" w:customStyle="1" w:styleId="22">
    <w:name w:val="标题 5 字符"/>
    <w:basedOn w:val="17"/>
    <w:link w:val="6"/>
    <w:semiHidden/>
    <w:qFormat/>
    <w:uiPriority w:val="9"/>
    <w:rPr>
      <w:rFonts w:cstheme="majorBidi"/>
      <w:color w:val="2F5597" w:themeColor="accent1" w:themeShade="BF"/>
      <w:sz w:val="24"/>
      <w:szCs w:val="24"/>
    </w:rPr>
  </w:style>
  <w:style w:type="character" w:customStyle="1" w:styleId="23">
    <w:name w:val="标题 6 字符"/>
    <w:basedOn w:val="17"/>
    <w:link w:val="7"/>
    <w:semiHidden/>
    <w:qFormat/>
    <w:uiPriority w:val="9"/>
    <w:rPr>
      <w:rFonts w:cstheme="majorBidi"/>
      <w:b/>
      <w:bCs/>
      <w:color w:val="2F5597"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字符"/>
    <w:basedOn w:val="17"/>
    <w:link w:val="33"/>
    <w:qFormat/>
    <w:uiPriority w:val="30"/>
    <w:rPr>
      <w:i/>
      <w:iCs/>
      <w:color w:val="2F5597" w:themeColor="accent1" w:themeShade="BF"/>
    </w:rPr>
  </w:style>
  <w:style w:type="character" w:customStyle="1" w:styleId="35">
    <w:name w:val="Intense Reference"/>
    <w:basedOn w:val="17"/>
    <w:qFormat/>
    <w:uiPriority w:val="32"/>
    <w:rPr>
      <w:b/>
      <w:bCs/>
      <w:smallCaps/>
      <w:color w:val="2F5597" w:themeColor="accent1" w:themeShade="BF"/>
      <w:spacing w:val="5"/>
    </w:rPr>
  </w:style>
  <w:style w:type="character" w:customStyle="1" w:styleId="36">
    <w:name w:val="页眉 字符"/>
    <w:basedOn w:val="17"/>
    <w:link w:val="12"/>
    <w:qFormat/>
    <w:uiPriority w:val="99"/>
    <w:rPr>
      <w:sz w:val="18"/>
      <w:szCs w:val="18"/>
    </w:rPr>
  </w:style>
  <w:style w:type="character" w:customStyle="1" w:styleId="37">
    <w:name w:val="页脚 字符"/>
    <w:basedOn w:val="17"/>
    <w:link w:val="11"/>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271</Words>
  <Characters>277</Characters>
  <Lines>41</Lines>
  <Paragraphs>25</Paragraphs>
  <TotalTime>18</TotalTime>
  <ScaleCrop>false</ScaleCrop>
  <LinksUpToDate>false</LinksUpToDate>
  <CharactersWithSpaces>278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2025-09-02T07:27:00Z</dcterms:created>
  <dc:creator>DELL</dc:creator>
  <cp:lastModifiedBy>杨岩</cp:lastModifiedBy>
  <dcterms:modified xsi:type="dcterms:W3CDTF">2025-09-05T03:37:19Z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eyJoZGlkIjoiZDQ5ZDk3MzA0NzI0Y2RiMjQzNGExNTgzODFhYzkyZGMiLCJ1c2VySWQiOiIzNTg0NTQxMjgifQ==</vt:lpwstr>
  </property>
  <property fmtid="{D5CDD505-2E9C-101B-9397-08002B2CF9AE}" pid="3" name="KSOProductBuildVer">
    <vt:lpwstr>2052-12.1.0.22529</vt:lpwstr>
  </property>
  <property fmtid="{D5CDD505-2E9C-101B-9397-08002B2CF9AE}" pid="4" name="ICV">
    <vt:lpwstr>683814D9E61F4C7487A1E15338E1B2C8_13</vt:lpwstr>
  </property>
</Properties>
</file>